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91407E" w14:textId="53186751" w:rsidR="006F5FD0" w:rsidRPr="00B33EE6" w:rsidRDefault="006F5FD0">
      <w:pPr>
        <w:jc w:val="center"/>
        <w:rPr>
          <w:rStyle w:val="Strong"/>
          <w:sz w:val="28"/>
          <w:szCs w:val="28"/>
          <w:lang w:val="en-GB"/>
        </w:rPr>
      </w:pPr>
      <w:bookmarkStart w:id="0" w:name="_GoBack"/>
      <w:bookmarkEnd w:id="0"/>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7B7574CB" w:rsidR="006F5FD0" w:rsidRPr="00B33EE6" w:rsidRDefault="004417CE">
      <w:pPr>
        <w:jc w:val="center"/>
        <w:rPr>
          <w:sz w:val="28"/>
          <w:szCs w:val="28"/>
          <w:lang w:val="en-GB"/>
        </w:rPr>
      </w:pPr>
      <w:r>
        <w:rPr>
          <w:rStyle w:val="Strong"/>
          <w:sz w:val="28"/>
          <w:szCs w:val="28"/>
          <w:lang w:val="en-GB"/>
        </w:rPr>
        <w:t xml:space="preserve">Procurement of equipment for </w:t>
      </w:r>
      <w:r w:rsidR="00A91A14">
        <w:rPr>
          <w:rStyle w:val="Strong"/>
          <w:sz w:val="28"/>
          <w:szCs w:val="28"/>
          <w:lang w:val="en-GB"/>
        </w:rPr>
        <w:t>a digital fabrication laboratory</w:t>
      </w:r>
      <w:r w:rsidR="006F5FD0" w:rsidRPr="00B33EE6">
        <w:rPr>
          <w:rStyle w:val="Strong"/>
          <w:sz w:val="28"/>
          <w:szCs w:val="28"/>
          <w:lang w:val="en-GB"/>
        </w:rPr>
        <w:br/>
      </w:r>
      <w:r w:rsidR="006F5FD0" w:rsidRPr="0084634D">
        <w:rPr>
          <w:rStyle w:val="Strong"/>
          <w:sz w:val="28"/>
          <w:szCs w:val="28"/>
          <w:lang w:val="en-GB"/>
        </w:rPr>
        <w:t xml:space="preserve">Location </w:t>
      </w:r>
      <w:r w:rsidR="0088509C" w:rsidRPr="0084634D">
        <w:rPr>
          <w:rStyle w:val="Strong"/>
          <w:sz w:val="28"/>
          <w:szCs w:val="28"/>
          <w:lang w:val="en-GB"/>
        </w:rPr>
        <w:t>–</w:t>
      </w:r>
      <w:r w:rsidR="006F5FD0" w:rsidRPr="0084634D">
        <w:rPr>
          <w:rStyle w:val="Strong"/>
          <w:sz w:val="28"/>
          <w:szCs w:val="28"/>
          <w:lang w:val="en-GB"/>
        </w:rPr>
        <w:t xml:space="preserve"> </w:t>
      </w:r>
      <w:r w:rsidR="0088509C" w:rsidRPr="0084634D">
        <w:rPr>
          <w:rStyle w:val="Strong"/>
          <w:sz w:val="28"/>
          <w:szCs w:val="28"/>
          <w:lang w:val="en-GB"/>
        </w:rPr>
        <w:t>Novi</w:t>
      </w:r>
      <w:r w:rsidR="0088509C">
        <w:rPr>
          <w:rStyle w:val="Strong"/>
          <w:sz w:val="28"/>
          <w:szCs w:val="28"/>
          <w:lang w:val="en-GB"/>
        </w:rPr>
        <w:t xml:space="preserve"> Sad, </w:t>
      </w:r>
      <w:r w:rsidR="00B111B2">
        <w:rPr>
          <w:rStyle w:val="Strong"/>
          <w:sz w:val="28"/>
          <w:szCs w:val="28"/>
          <w:lang w:val="en-GB"/>
        </w:rPr>
        <w:t>Vojvodina, Republic of Serbia</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6FFC3395" w:rsidR="006F5FD0" w:rsidRPr="00B33EE6" w:rsidRDefault="00B2237B">
      <w:pPr>
        <w:pStyle w:val="Blockquote"/>
        <w:rPr>
          <w:i/>
          <w:sz w:val="22"/>
          <w:szCs w:val="22"/>
          <w:lang w:val="en-GB"/>
        </w:rPr>
      </w:pPr>
      <w:r>
        <w:rPr>
          <w:rStyle w:val="Emphasis"/>
          <w:i w:val="0"/>
          <w:sz w:val="22"/>
          <w:szCs w:val="22"/>
          <w:lang w:val="en-GB"/>
        </w:rPr>
        <w:t>HUSRB/</w:t>
      </w:r>
      <w:r w:rsidR="00CA6252">
        <w:rPr>
          <w:rStyle w:val="Emphasis"/>
          <w:i w:val="0"/>
          <w:sz w:val="22"/>
          <w:szCs w:val="22"/>
          <w:lang w:val="en-GB"/>
        </w:rPr>
        <w:t>23R/22/</w:t>
      </w:r>
      <w:r w:rsidR="009F1D0B">
        <w:rPr>
          <w:rStyle w:val="Emphasis"/>
          <w:i w:val="0"/>
          <w:sz w:val="22"/>
          <w:szCs w:val="22"/>
          <w:lang w:val="en-GB"/>
        </w:rPr>
        <w:t>060</w:t>
      </w:r>
      <w:r w:rsidR="00CA6252">
        <w:rPr>
          <w:rStyle w:val="Emphasis"/>
          <w:i w:val="0"/>
          <w:sz w:val="22"/>
          <w:szCs w:val="22"/>
          <w:lang w:val="en-GB"/>
        </w:rPr>
        <w:t xml:space="preserve"> </w:t>
      </w:r>
      <w:r w:rsidR="009F1D0B">
        <w:rPr>
          <w:rStyle w:val="Emphasis"/>
          <w:i w:val="0"/>
          <w:sz w:val="22"/>
          <w:szCs w:val="22"/>
          <w:lang w:val="en-GB"/>
        </w:rPr>
        <w:t>–</w:t>
      </w:r>
      <w:r w:rsidR="00CA6252">
        <w:rPr>
          <w:rStyle w:val="Emphasis"/>
          <w:i w:val="0"/>
          <w:sz w:val="22"/>
          <w:szCs w:val="22"/>
          <w:lang w:val="en-GB"/>
        </w:rPr>
        <w:t xml:space="preserve"> </w:t>
      </w:r>
      <w:r w:rsidR="009F1D0B">
        <w:rPr>
          <w:rStyle w:val="Emphasis"/>
          <w:i w:val="0"/>
          <w:sz w:val="22"/>
          <w:szCs w:val="22"/>
          <w:lang w:val="en-GB"/>
        </w:rPr>
        <w:t xml:space="preserve">4.7.6, </w:t>
      </w:r>
      <w:r w:rsidR="00B91A89">
        <w:rPr>
          <w:rStyle w:val="Emphasis"/>
          <w:i w:val="0"/>
          <w:sz w:val="22"/>
          <w:szCs w:val="22"/>
          <w:lang w:val="en-GB"/>
        </w:rPr>
        <w:t xml:space="preserve">5.1.1, 5.1.2, 5.1.3, </w:t>
      </w:r>
      <w:r w:rsidR="00E00CF1">
        <w:rPr>
          <w:rStyle w:val="Emphasis"/>
          <w:i w:val="0"/>
          <w:sz w:val="22"/>
          <w:szCs w:val="22"/>
          <w:lang w:val="en-GB"/>
        </w:rPr>
        <w:t>5.1.4, 5.1.5, 5.1.6, 5.1.7</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4A053BF0" w:rsidR="006F5FD0" w:rsidRPr="00B33EE6" w:rsidRDefault="00AD1E4D" w:rsidP="00C867B9">
      <w:pPr>
        <w:pStyle w:val="Blockquote"/>
        <w:ind w:left="0"/>
        <w:jc w:val="both"/>
        <w:rPr>
          <w:sz w:val="22"/>
          <w:szCs w:val="22"/>
          <w:lang w:val="en-GB"/>
        </w:rPr>
      </w:pPr>
      <w:r w:rsidRPr="00785A60">
        <w:rPr>
          <w:sz w:val="22"/>
          <w:szCs w:val="22"/>
          <w:lang w:val="en-GB"/>
        </w:rPr>
        <w:t xml:space="preserve">   Simplified</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37282920" w:rsidR="00971962" w:rsidRPr="00B33EE6" w:rsidRDefault="00A71675" w:rsidP="00B33EE6">
      <w:pPr>
        <w:pStyle w:val="PRAGHeading2"/>
        <w:numPr>
          <w:ilvl w:val="0"/>
          <w:numId w:val="0"/>
        </w:numPr>
        <w:ind w:left="357" w:right="357"/>
        <w:rPr>
          <w:lang w:val="en-GB"/>
        </w:rPr>
      </w:pPr>
      <w:r w:rsidRPr="00F4310F">
        <w:rPr>
          <w:sz w:val="22"/>
          <w:szCs w:val="22"/>
          <w:lang w:val="en-GB"/>
        </w:rPr>
        <w:t>Interreg VI-A IPA Hungary Serbia Programme</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23333495" w:rsidR="00502217" w:rsidRPr="00B33EE6" w:rsidRDefault="008A778A" w:rsidP="00502217">
      <w:pPr>
        <w:pStyle w:val="Blockquote"/>
        <w:jc w:val="both"/>
        <w:rPr>
          <w:sz w:val="22"/>
          <w:szCs w:val="22"/>
          <w:lang w:val="en-GB"/>
        </w:rPr>
      </w:pPr>
      <w:r w:rsidRPr="00A509CF">
        <w:rPr>
          <w:rStyle w:val="Emphasis"/>
          <w:i w:val="0"/>
          <w:sz w:val="22"/>
          <w:szCs w:val="22"/>
          <w:lang w:val="en-GB"/>
        </w:rPr>
        <w:t>Budget line</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259BEAD" w14:textId="337AA92A" w:rsidR="006F5FD0" w:rsidRDefault="00A974B2" w:rsidP="006825CE">
      <w:pPr>
        <w:spacing w:after="0"/>
        <w:ind w:left="360" w:right="360"/>
        <w:jc w:val="both"/>
        <w:rPr>
          <w:rStyle w:val="Emphasis"/>
          <w:i w:val="0"/>
          <w:sz w:val="22"/>
          <w:szCs w:val="22"/>
          <w:lang w:val="en-GB"/>
        </w:rPr>
      </w:pPr>
      <w:r>
        <w:rPr>
          <w:rStyle w:val="Emphasis"/>
          <w:i w:val="0"/>
          <w:sz w:val="22"/>
          <w:szCs w:val="22"/>
          <w:lang w:val="en-GB"/>
        </w:rPr>
        <w:t>Ustanova za izradu tapiserija “Atelje 61”</w:t>
      </w:r>
    </w:p>
    <w:p w14:paraId="57212F13" w14:textId="06075212" w:rsidR="00A974B2" w:rsidRDefault="001B5313" w:rsidP="00527343">
      <w:pPr>
        <w:spacing w:before="0" w:after="0"/>
        <w:ind w:left="360" w:right="360"/>
        <w:jc w:val="both"/>
        <w:rPr>
          <w:rStyle w:val="Emphasis"/>
          <w:i w:val="0"/>
          <w:sz w:val="22"/>
          <w:szCs w:val="22"/>
          <w:lang w:val="en-GB"/>
        </w:rPr>
      </w:pPr>
      <w:r>
        <w:rPr>
          <w:rStyle w:val="Emphasis"/>
          <w:i w:val="0"/>
          <w:sz w:val="22"/>
          <w:szCs w:val="22"/>
          <w:lang w:val="en-GB"/>
        </w:rPr>
        <w:t xml:space="preserve">Petrovaradinska tvrđava 9, </w:t>
      </w:r>
      <w:r w:rsidR="007D0E6F">
        <w:rPr>
          <w:rStyle w:val="Emphasis"/>
          <w:i w:val="0"/>
          <w:sz w:val="22"/>
          <w:szCs w:val="22"/>
          <w:lang w:val="en-GB"/>
        </w:rPr>
        <w:t xml:space="preserve">21131 </w:t>
      </w:r>
      <w:r>
        <w:rPr>
          <w:rStyle w:val="Emphasis"/>
          <w:i w:val="0"/>
          <w:sz w:val="22"/>
          <w:szCs w:val="22"/>
          <w:lang w:val="en-GB"/>
        </w:rPr>
        <w:t>Petrovaradin</w:t>
      </w:r>
    </w:p>
    <w:p w14:paraId="2C63C055" w14:textId="52C4F11C" w:rsidR="00E67736" w:rsidRDefault="00065B86" w:rsidP="00527343">
      <w:pPr>
        <w:spacing w:before="0" w:after="0"/>
        <w:ind w:left="360" w:right="360"/>
        <w:jc w:val="both"/>
        <w:rPr>
          <w:rStyle w:val="Emphasis"/>
          <w:i w:val="0"/>
          <w:sz w:val="22"/>
          <w:szCs w:val="22"/>
          <w:lang w:val="en-GB"/>
        </w:rPr>
      </w:pPr>
      <w:r>
        <w:rPr>
          <w:rStyle w:val="Emphasis"/>
          <w:i w:val="0"/>
          <w:sz w:val="22"/>
          <w:szCs w:val="22"/>
          <w:lang w:val="en-GB"/>
        </w:rPr>
        <w:t>Zoran Bulatović</w:t>
      </w:r>
    </w:p>
    <w:p w14:paraId="36BB5EC3" w14:textId="1FD87A39" w:rsidR="00E67736" w:rsidRDefault="000C744B" w:rsidP="00527343">
      <w:pPr>
        <w:spacing w:before="0" w:after="0"/>
        <w:ind w:left="360" w:right="360"/>
        <w:jc w:val="both"/>
        <w:rPr>
          <w:rStyle w:val="Emphasis"/>
          <w:i w:val="0"/>
          <w:sz w:val="22"/>
          <w:szCs w:val="22"/>
          <w:lang w:val="en-GB"/>
        </w:rPr>
      </w:pPr>
      <w:hyperlink r:id="rId8" w:history="1">
        <w:r w:rsidR="00527343" w:rsidRPr="00F374E5">
          <w:rPr>
            <w:rStyle w:val="Hyperlink"/>
            <w:sz w:val="22"/>
            <w:szCs w:val="22"/>
            <w:lang w:val="en-GB"/>
          </w:rPr>
          <w:t>bartok.atelje61@gmail.com</w:t>
        </w:r>
      </w:hyperlink>
      <w:r w:rsidR="00527343">
        <w:rPr>
          <w:rStyle w:val="Emphasis"/>
          <w:i w:val="0"/>
          <w:sz w:val="22"/>
          <w:szCs w:val="22"/>
          <w:lang w:val="en-GB"/>
        </w:rPr>
        <w:t xml:space="preserve"> </w:t>
      </w:r>
    </w:p>
    <w:p w14:paraId="67F4A905" w14:textId="6FD98D2D" w:rsidR="006F5FD0" w:rsidRPr="00B33EE6" w:rsidRDefault="003523B0">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589D319E" wp14:editId="57E463E8">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3FC3FA66" w:rsidR="006F5FD0" w:rsidRPr="00B33EE6" w:rsidRDefault="008A1184">
      <w:pPr>
        <w:pStyle w:val="Blockquote"/>
        <w:jc w:val="both"/>
        <w:rPr>
          <w:i/>
          <w:sz w:val="22"/>
          <w:szCs w:val="22"/>
          <w:lang w:val="en-GB"/>
        </w:rPr>
      </w:pPr>
      <w:r>
        <w:rPr>
          <w:rStyle w:val="Emphasis"/>
          <w:i w:val="0"/>
          <w:sz w:val="22"/>
          <w:szCs w:val="22"/>
          <w:lang w:val="en-GB"/>
        </w:rPr>
        <w:t xml:space="preserve"> </w:t>
      </w:r>
      <w:r w:rsidRPr="00785A60">
        <w:rPr>
          <w:rStyle w:val="Emphasis"/>
          <w:i w:val="0"/>
          <w:sz w:val="22"/>
          <w:szCs w:val="22"/>
          <w:lang w:val="en-GB"/>
        </w:rPr>
        <w:t>unit-price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2FDA38F2" w:rsidR="006F5FD0" w:rsidRPr="00B33EE6" w:rsidRDefault="0041485B">
      <w:pPr>
        <w:pStyle w:val="Blockquote"/>
        <w:jc w:val="both"/>
        <w:rPr>
          <w:i/>
          <w:sz w:val="22"/>
          <w:szCs w:val="22"/>
          <w:lang w:val="en-GB"/>
        </w:rPr>
      </w:pPr>
      <w:r>
        <w:rPr>
          <w:rStyle w:val="Emphasis"/>
          <w:i w:val="0"/>
          <w:sz w:val="22"/>
          <w:szCs w:val="22"/>
          <w:lang w:val="en-GB"/>
        </w:rPr>
        <w:t xml:space="preserve">The </w:t>
      </w:r>
      <w:r w:rsidR="004E3107">
        <w:rPr>
          <w:rStyle w:val="Emphasis"/>
          <w:i w:val="0"/>
          <w:sz w:val="22"/>
          <w:szCs w:val="22"/>
          <w:lang w:val="en-GB"/>
        </w:rPr>
        <w:t xml:space="preserve">procurement of the equipment is intended to be used </w:t>
      </w:r>
      <w:r w:rsidR="008178DA">
        <w:rPr>
          <w:rStyle w:val="Emphasis"/>
          <w:i w:val="0"/>
          <w:sz w:val="22"/>
          <w:szCs w:val="22"/>
          <w:lang w:val="en-GB"/>
        </w:rPr>
        <w:t xml:space="preserve">for </w:t>
      </w:r>
      <w:r w:rsidR="00703511">
        <w:rPr>
          <w:rStyle w:val="Emphasis"/>
          <w:i w:val="0"/>
          <w:sz w:val="22"/>
          <w:szCs w:val="22"/>
          <w:lang w:val="en-GB"/>
        </w:rPr>
        <w:t xml:space="preserve">the FabLab. </w:t>
      </w:r>
      <w:r w:rsidR="00055444" w:rsidRPr="00055444">
        <w:rPr>
          <w:sz w:val="22"/>
          <w:szCs w:val="22"/>
          <w:lang w:val="hu-HU"/>
        </w:rPr>
        <w:t xml:space="preserve">FabLabs offer an environment equipped with the requisite skills, materials, and cutting-edge technology, enabling individuals anywhere to create nearly anything they envision. </w:t>
      </w:r>
      <w:r w:rsidR="00F945DA">
        <w:rPr>
          <w:sz w:val="22"/>
          <w:szCs w:val="22"/>
          <w:lang w:val="hu-HU"/>
        </w:rPr>
        <w:t>The FabLab</w:t>
      </w:r>
      <w:r w:rsidR="00055444" w:rsidRPr="00055444">
        <w:rPr>
          <w:sz w:val="22"/>
          <w:szCs w:val="22"/>
          <w:lang w:val="hu-HU"/>
        </w:rPr>
        <w:t xml:space="preserve"> in Serbia </w:t>
      </w:r>
      <w:r w:rsidR="00B161F4">
        <w:rPr>
          <w:sz w:val="22"/>
          <w:szCs w:val="22"/>
          <w:lang w:val="hu-HU"/>
        </w:rPr>
        <w:t xml:space="preserve">is </w:t>
      </w:r>
      <w:r w:rsidR="00055444" w:rsidRPr="00055444">
        <w:rPr>
          <w:sz w:val="22"/>
          <w:szCs w:val="22"/>
          <w:lang w:val="hu-HU"/>
        </w:rPr>
        <w:t>specialising in hard materials, including laser-engraved and 3D printed artworks</w:t>
      </w:r>
      <w:r w:rsidR="00F102A8">
        <w:rPr>
          <w:sz w:val="22"/>
          <w:szCs w:val="22"/>
          <w:lang w:val="hu-HU"/>
        </w:rPr>
        <w:t xml:space="preserve">. </w:t>
      </w:r>
      <w:r w:rsidR="00055444" w:rsidRPr="00055444">
        <w:rPr>
          <w:sz w:val="22"/>
          <w:szCs w:val="22"/>
          <w:lang w:val="hu-HU"/>
        </w:rPr>
        <w:t>The</w:t>
      </w:r>
      <w:r w:rsidR="00EE0058">
        <w:rPr>
          <w:sz w:val="22"/>
          <w:szCs w:val="22"/>
          <w:lang w:val="hu-HU"/>
        </w:rPr>
        <w:t xml:space="preserve"> FabLab</w:t>
      </w:r>
      <w:r w:rsidR="003B1A1B">
        <w:rPr>
          <w:sz w:val="22"/>
          <w:szCs w:val="22"/>
          <w:lang w:val="hu-HU"/>
        </w:rPr>
        <w:t xml:space="preserve"> will</w:t>
      </w:r>
      <w:r w:rsidR="00055444" w:rsidRPr="00055444">
        <w:rPr>
          <w:sz w:val="22"/>
          <w:szCs w:val="22"/>
          <w:lang w:val="hu-HU"/>
        </w:rPr>
        <w:t xml:space="preserve"> provide a platform for collaboration and cultural exchange, open to artists from </w:t>
      </w:r>
      <w:r w:rsidR="003B1A1B">
        <w:rPr>
          <w:sz w:val="22"/>
          <w:szCs w:val="22"/>
          <w:lang w:val="hu-HU"/>
        </w:rPr>
        <w:t xml:space="preserve">Serbia and Hungary. </w:t>
      </w:r>
      <w:r w:rsidR="0038734D" w:rsidRPr="0038734D">
        <w:rPr>
          <w:sz w:val="22"/>
          <w:szCs w:val="22"/>
          <w:lang w:val="hu-HU"/>
        </w:rPr>
        <w:t>The project aims to create a cross-border Artistic FabLab centred around traditional and digital art forms, with the shared cultural icon Bela Bartok, as the unifying theme.</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39BB965D" w14:textId="5A599701" w:rsidR="00971962" w:rsidRPr="00222EC1" w:rsidRDefault="00364564" w:rsidP="00222EC1">
      <w:pPr>
        <w:ind w:left="709" w:hanging="349"/>
        <w:outlineLvl w:val="0"/>
        <w:rPr>
          <w:sz w:val="22"/>
          <w:szCs w:val="22"/>
          <w:lang w:val="en-GB"/>
        </w:rPr>
      </w:pPr>
      <w:r w:rsidRPr="00DE0C4C">
        <w:rPr>
          <w:rStyle w:val="Emphasis"/>
          <w:i w:val="0"/>
          <w:sz w:val="22"/>
          <w:szCs w:val="22"/>
          <w:lang w:val="en-GB"/>
        </w:rPr>
        <w:t>O</w:t>
      </w:r>
      <w:r w:rsidR="00DA0ABA" w:rsidRPr="00DE0C4C">
        <w:rPr>
          <w:rStyle w:val="Emphasis"/>
          <w:i w:val="0"/>
          <w:sz w:val="22"/>
          <w:szCs w:val="22"/>
          <w:lang w:val="en-GB"/>
        </w:rPr>
        <w:t>ne lot only</w:t>
      </w:r>
      <w:r w:rsidR="00584BF4" w:rsidRPr="00B33EE6">
        <w:rPr>
          <w:rStyle w:val="Strong"/>
          <w:sz w:val="22"/>
          <w:szCs w:val="22"/>
          <w:lang w:val="en-GB"/>
        </w:rPr>
        <w:tab/>
      </w:r>
    </w:p>
    <w:p w14:paraId="6C843D95" w14:textId="2990D72C" w:rsidR="006F5FD0" w:rsidRPr="00B33EE6" w:rsidRDefault="003523B0">
      <w:pPr>
        <w:pStyle w:val="Blockquote"/>
        <w:jc w:val="both"/>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14:anchorId="21854D6C" wp14:editId="4ECD0049">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8660AD">
      <w:pPr>
        <w:pStyle w:val="FootnoteText"/>
        <w:ind w:firstLine="426"/>
        <w:rPr>
          <w:rStyle w:val="Strong"/>
          <w:sz w:val="22"/>
          <w:szCs w:val="22"/>
          <w:lang w:val="en-GB"/>
        </w:rPr>
      </w:pPr>
      <w:r>
        <w:rPr>
          <w:rStyle w:val="Strong"/>
          <w:sz w:val="22"/>
          <w:szCs w:val="22"/>
          <w:lang w:val="en-GB"/>
        </w:rPr>
        <w:lastRenderedPageBreak/>
        <w:t xml:space="preserve">10. </w:t>
      </w:r>
      <w:r w:rsidRPr="00D97139">
        <w:rPr>
          <w:rStyle w:val="Strong"/>
          <w:sz w:val="22"/>
          <w:szCs w:val="22"/>
          <w:lang w:val="en-GB"/>
        </w:rPr>
        <w:t>Legal basis, eligibility and rules of origin</w:t>
      </w:r>
    </w:p>
    <w:p w14:paraId="381F6A2D" w14:textId="77777777" w:rsidR="00326B16" w:rsidRPr="00D97139" w:rsidRDefault="00326B16" w:rsidP="008660AD">
      <w:pPr>
        <w:pStyle w:val="FootnoteText"/>
        <w:ind w:firstLine="426"/>
        <w:rPr>
          <w:rStyle w:val="Strong"/>
          <w:sz w:val="22"/>
          <w:szCs w:val="22"/>
          <w:lang w:val="en-GB"/>
        </w:rPr>
      </w:pPr>
    </w:p>
    <w:p w14:paraId="5A362EB4" w14:textId="77777777" w:rsidR="0087654D" w:rsidRPr="00F02AEF" w:rsidRDefault="0087654D" w:rsidP="0087654D">
      <w:pPr>
        <w:pStyle w:val="paragraph"/>
        <w:spacing w:before="0" w:beforeAutospacing="0" w:after="0" w:afterAutospacing="0"/>
        <w:ind w:left="426"/>
        <w:jc w:val="both"/>
        <w:textAlignment w:val="baseline"/>
        <w:rPr>
          <w:rFonts w:ascii="Segoe UI" w:hAnsi="Segoe UI" w:cs="Segoe UI"/>
          <w:sz w:val="22"/>
          <w:szCs w:val="22"/>
          <w:lang w:val="en-GB"/>
        </w:rPr>
      </w:pPr>
      <w:r w:rsidRPr="00F02AEF">
        <w:rPr>
          <w:iCs/>
          <w:sz w:val="22"/>
          <w:szCs w:val="22"/>
          <w:lang w:val="en-IE"/>
        </w:rPr>
        <w:t>The legal basis of this procedure is Regulation (EU) No [1529] establishing the Instrument for Pre-accession Assistance (IPA III). S</w:t>
      </w:r>
      <w:r w:rsidRPr="00F02AEF">
        <w:rPr>
          <w:iCs/>
          <w:lang w:val="en-IE"/>
        </w:rPr>
        <w:t>ee Annex A2 of the practical guide.</w:t>
      </w:r>
    </w:p>
    <w:p w14:paraId="484BDFBA" w14:textId="6BAA8C13" w:rsidR="00B9793F" w:rsidRPr="00F72244" w:rsidRDefault="0087654D" w:rsidP="0087654D">
      <w:pPr>
        <w:pStyle w:val="paragraph"/>
        <w:spacing w:before="0" w:beforeAutospacing="0" w:after="0" w:afterAutospacing="0"/>
        <w:ind w:left="426"/>
        <w:jc w:val="both"/>
        <w:textAlignment w:val="baseline"/>
        <w:rPr>
          <w:rStyle w:val="eop"/>
          <w:rFonts w:ascii="Calibri" w:hAnsi="Calibri" w:cs="Calibri"/>
          <w:sz w:val="22"/>
          <w:szCs w:val="22"/>
          <w:lang w:val="en-US"/>
        </w:rPr>
      </w:pPr>
      <w:r w:rsidRPr="00F02AEF">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No [1529]  establishing the Instrument for Pre-accession Assistance (IPA III).</w:t>
      </w:r>
    </w:p>
    <w:p w14:paraId="21D2BECF" w14:textId="77777777" w:rsidR="00B9793F" w:rsidRPr="008660AD" w:rsidRDefault="00B9793F" w:rsidP="00584BF4">
      <w:pPr>
        <w:ind w:left="709" w:hanging="349"/>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519FD253" w14:textId="59AB6F94" w:rsidR="00E1782A" w:rsidRDefault="006F5FD0" w:rsidP="00120175">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r w:rsidR="00E1782A" w:rsidRPr="00B33EE6">
        <w:rPr>
          <w:sz w:val="22"/>
          <w:szCs w:val="22"/>
          <w:lang w:val="en-GB"/>
        </w:rPr>
        <w:t xml:space="preserve"> </w:t>
      </w:r>
    </w:p>
    <w:p w14:paraId="6CBC2AF9" w14:textId="77777777"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60A454E0" w14:textId="77777777" w:rsidR="001A66C2" w:rsidRPr="00B33EE6" w:rsidRDefault="001A66C2" w:rsidP="007727F3">
      <w:pPr>
        <w:pStyle w:val="Blockquote"/>
        <w:jc w:val="both"/>
        <w:rPr>
          <w:i/>
          <w:sz w:val="22"/>
          <w:szCs w:val="22"/>
          <w:lang w:val="en-GB"/>
        </w:rPr>
      </w:pP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22C0C22A" w:rsidR="006F5FD0" w:rsidRPr="00B33EE6" w:rsidRDefault="003523B0">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14:anchorId="11F7E59B" wp14:editId="3A95E00A">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20CAA2CE" w:rsidR="006F5FD0" w:rsidRPr="00B33EE6" w:rsidRDefault="004B6A6F" w:rsidP="00571687">
      <w:pPr>
        <w:pStyle w:val="Blockquote"/>
        <w:jc w:val="both"/>
        <w:rPr>
          <w:i/>
          <w:sz w:val="22"/>
          <w:szCs w:val="22"/>
          <w:lang w:val="en-GB"/>
        </w:rPr>
      </w:pPr>
      <w:r>
        <w:rPr>
          <w:rStyle w:val="Emphasis"/>
          <w:i w:val="0"/>
          <w:sz w:val="22"/>
          <w:szCs w:val="22"/>
          <w:lang w:val="en-GB"/>
        </w:rPr>
        <w:t>11</w:t>
      </w:r>
      <w:r w:rsidR="00F03C0E" w:rsidRPr="00D30675">
        <w:rPr>
          <w:rStyle w:val="Emphasis"/>
          <w:i w:val="0"/>
          <w:sz w:val="22"/>
          <w:szCs w:val="22"/>
          <w:lang w:val="en-GB"/>
        </w:rPr>
        <w:t>.12.2024.</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36C30553" w:rsidR="006F5FD0" w:rsidRPr="00B33EE6" w:rsidRDefault="002F299C" w:rsidP="00571687">
      <w:pPr>
        <w:pStyle w:val="Blockquote"/>
        <w:jc w:val="both"/>
        <w:rPr>
          <w:i/>
          <w:sz w:val="22"/>
          <w:szCs w:val="22"/>
          <w:lang w:val="en-GB"/>
        </w:rPr>
      </w:pPr>
      <w:r>
        <w:rPr>
          <w:rStyle w:val="Emphasis"/>
          <w:i w:val="0"/>
          <w:sz w:val="22"/>
          <w:szCs w:val="22"/>
          <w:lang w:val="en-GB"/>
        </w:rPr>
        <w:t>The implementation period of the tasks shall be 30 calendar days from the commencement date.</w:t>
      </w:r>
    </w:p>
    <w:p w14:paraId="29CC7DD8" w14:textId="458B4EB3" w:rsidR="006F5FD0" w:rsidRPr="00B33EE6" w:rsidRDefault="003523B0">
      <w:pPr>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14:anchorId="6E3015B7" wp14:editId="50FAEE0D">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lastRenderedPageBreak/>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40A1B1CC" w14:textId="77777777"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2C410C11" w14:textId="77777777" w:rsidR="00831982" w:rsidRPr="00B33EE6" w:rsidRDefault="00831982" w:rsidP="00584BF4">
      <w:pPr>
        <w:ind w:left="709" w:hanging="349"/>
        <w:outlineLvl w:val="0"/>
        <w:rPr>
          <w:sz w:val="22"/>
          <w:szCs w:val="22"/>
          <w:lang w:val="en-GB"/>
        </w:rPr>
      </w:pPr>
    </w:p>
    <w:p w14:paraId="0D716E4E" w14:textId="09857B85"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667EF866" w14:textId="3D702FC9" w:rsidR="009B5369" w:rsidRPr="00A3712A" w:rsidRDefault="006F5FD0" w:rsidP="00A3712A">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300C56C5" w14:textId="7F17AB4F" w:rsidR="009B5369" w:rsidRPr="007D1A77" w:rsidRDefault="009B5369" w:rsidP="009B5369">
      <w:pPr>
        <w:pStyle w:val="Blockquote"/>
        <w:ind w:left="357" w:right="357"/>
        <w:jc w:val="both"/>
        <w:rPr>
          <w:sz w:val="22"/>
          <w:szCs w:val="22"/>
        </w:rPr>
      </w:pPr>
      <w:r w:rsidRPr="007D1A77">
        <w:rPr>
          <w:sz w:val="22"/>
          <w:szCs w:val="22"/>
        </w:rPr>
        <w:t>The selection criteria for each tenderer are as follows:</w:t>
      </w:r>
    </w:p>
    <w:p w14:paraId="5DF71D77" w14:textId="67C71BF2" w:rsidR="006F5FD0" w:rsidRPr="00A3712A" w:rsidRDefault="006F5FD0" w:rsidP="00A3712A">
      <w:pPr>
        <w:pStyle w:val="Blockquote"/>
        <w:numPr>
          <w:ilvl w:val="0"/>
          <w:numId w:val="36"/>
        </w:numPr>
        <w:tabs>
          <w:tab w:val="clear" w:pos="360"/>
        </w:tabs>
        <w:ind w:left="720" w:right="357"/>
        <w:jc w:val="both"/>
        <w:rPr>
          <w:sz w:val="22"/>
          <w:szCs w:val="22"/>
        </w:rPr>
      </w:pPr>
      <w:r w:rsidRPr="00A3712A">
        <w:rPr>
          <w:sz w:val="22"/>
          <w:szCs w:val="22"/>
        </w:rPr>
        <w:t xml:space="preserve">the average annual turnover of the </w:t>
      </w:r>
      <w:r w:rsidR="005639EC" w:rsidRPr="00A3712A">
        <w:rPr>
          <w:sz w:val="22"/>
          <w:szCs w:val="22"/>
        </w:rPr>
        <w:t>tenderer</w:t>
      </w:r>
      <w:r w:rsidRPr="00A3712A">
        <w:rPr>
          <w:sz w:val="22"/>
          <w:szCs w:val="22"/>
        </w:rPr>
        <w:t xml:space="preserve"> must </w:t>
      </w:r>
      <w:r w:rsidR="0083647B" w:rsidRPr="00A3712A">
        <w:rPr>
          <w:sz w:val="22"/>
          <w:szCs w:val="22"/>
        </w:rPr>
        <w:t>exceed the</w:t>
      </w:r>
      <w:r w:rsidRPr="00A3712A">
        <w:rPr>
          <w:sz w:val="22"/>
          <w:szCs w:val="22"/>
        </w:rPr>
        <w:t xml:space="preserve"> </w:t>
      </w:r>
      <w:r w:rsidR="0083647B" w:rsidRPr="00A3712A">
        <w:rPr>
          <w:sz w:val="22"/>
          <w:szCs w:val="22"/>
        </w:rPr>
        <w:t>annualized</w:t>
      </w:r>
      <w:r w:rsidRPr="00A3712A">
        <w:rPr>
          <w:sz w:val="22"/>
          <w:szCs w:val="22"/>
        </w:rPr>
        <w:t xml:space="preserve"> maximum budget of the contract </w:t>
      </w:r>
      <w:r w:rsidR="00E147D3" w:rsidRPr="00A3712A">
        <w:rPr>
          <w:sz w:val="22"/>
          <w:szCs w:val="22"/>
        </w:rPr>
        <w:t>i.e.</w:t>
      </w:r>
      <w:r w:rsidRPr="00A3712A">
        <w:rPr>
          <w:sz w:val="22"/>
          <w:szCs w:val="22"/>
        </w:rPr>
        <w:t xml:space="preserve"> the maximum budget stated in the </w:t>
      </w:r>
      <w:r w:rsidR="005639EC" w:rsidRPr="00A3712A">
        <w:rPr>
          <w:sz w:val="22"/>
          <w:szCs w:val="22"/>
        </w:rPr>
        <w:t>contract</w:t>
      </w:r>
      <w:r w:rsidRPr="00A3712A">
        <w:rPr>
          <w:sz w:val="22"/>
          <w:szCs w:val="22"/>
        </w:rPr>
        <w:t xml:space="preserve"> notice divided by the initial contract duration in years, where this exceeds 1 year</w:t>
      </w:r>
      <w:r w:rsidR="006751D2" w:rsidRPr="00A3712A">
        <w:rPr>
          <w:sz w:val="22"/>
          <w:szCs w:val="22"/>
        </w:rPr>
        <w:t xml:space="preserve"> </w:t>
      </w:r>
      <w:r w:rsidR="00AC4530" w:rsidRPr="00A3712A">
        <w:rPr>
          <w:sz w:val="22"/>
          <w:szCs w:val="22"/>
        </w:rPr>
        <w:t>(minimum annual turnover requested may not exceed 2 times the estimated annual contract value, except in duly justified cases motivated in the tender dossier)</w:t>
      </w:r>
      <w:r w:rsidRPr="00A3712A">
        <w:rPr>
          <w:sz w:val="22"/>
          <w:szCs w:val="22"/>
        </w:rPr>
        <w:t>; and</w:t>
      </w:r>
    </w:p>
    <w:p w14:paraId="2BF7D369" w14:textId="5FE95D2D" w:rsidR="00235A71" w:rsidRPr="00BE5F29" w:rsidRDefault="00235A71" w:rsidP="00E147D3">
      <w:pPr>
        <w:pStyle w:val="Blockquote"/>
        <w:spacing w:before="0"/>
        <w:ind w:left="720" w:right="357"/>
        <w:jc w:val="both"/>
        <w:rPr>
          <w:sz w:val="22"/>
          <w:szCs w:val="22"/>
          <w:lang w:val="es-ES_tradnl"/>
        </w:rPr>
      </w:pPr>
    </w:p>
    <w:p w14:paraId="5D762B00"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1F4E39E6" w14:textId="6B0D3AAC" w:rsidR="00285B12" w:rsidRPr="00D52600" w:rsidRDefault="00285B12" w:rsidP="00285B12">
      <w:pPr>
        <w:pStyle w:val="Blockquote"/>
        <w:numPr>
          <w:ilvl w:val="0"/>
          <w:numId w:val="46"/>
        </w:numPr>
        <w:ind w:left="720" w:right="357"/>
        <w:jc w:val="both"/>
        <w:rPr>
          <w:sz w:val="22"/>
          <w:szCs w:val="22"/>
        </w:rPr>
      </w:pPr>
      <w:r w:rsidRPr="00D52600">
        <w:rPr>
          <w:sz w:val="22"/>
          <w:szCs w:val="22"/>
        </w:rPr>
        <w:t xml:space="preserve">at least </w:t>
      </w:r>
      <w:r w:rsidR="0083647B">
        <w:rPr>
          <w:sz w:val="22"/>
          <w:szCs w:val="22"/>
        </w:rPr>
        <w:t>2</w:t>
      </w:r>
      <w:r w:rsidRPr="00D52600">
        <w:rPr>
          <w:sz w:val="22"/>
          <w:szCs w:val="22"/>
        </w:rPr>
        <w:t xml:space="preserve"> staff currently work for the tenderer in fields related to this contract; and</w:t>
      </w:r>
    </w:p>
    <w:p w14:paraId="4E6C1873" w14:textId="77777777" w:rsidR="003622E8" w:rsidRPr="00B33EE6" w:rsidRDefault="003622E8" w:rsidP="00285B12">
      <w:pPr>
        <w:pStyle w:val="Blockquote"/>
        <w:ind w:left="0" w:right="357"/>
        <w:jc w:val="both"/>
        <w:rPr>
          <w:sz w:val="22"/>
          <w:szCs w:val="22"/>
          <w:lang w:val="en-GB"/>
        </w:rPr>
      </w:pPr>
    </w:p>
    <w:p w14:paraId="05E75179" w14:textId="0905D7ED"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w:t>
      </w:r>
      <w:r w:rsidR="00BE08EC" w:rsidRPr="0016556B">
        <w:rPr>
          <w:sz w:val="22"/>
          <w:szCs w:val="22"/>
          <w:lang w:val="en-GB"/>
        </w:rPr>
        <w:t>last three</w:t>
      </w:r>
      <w:r w:rsidR="00862885" w:rsidRPr="0016556B">
        <w:rPr>
          <w:sz w:val="22"/>
          <w:szCs w:val="22"/>
          <w:lang w:val="en-GB"/>
        </w:rPr>
        <w:t xml:space="preserve"> years </w:t>
      </w:r>
      <w:r w:rsidR="00771F97" w:rsidRPr="0016556B">
        <w:rPr>
          <w:sz w:val="22"/>
          <w:szCs w:val="22"/>
          <w:lang w:val="en-GB"/>
        </w:rPr>
        <w:t>preceding</w:t>
      </w:r>
      <w:r w:rsidR="00771F97">
        <w:rPr>
          <w:sz w:val="22"/>
          <w:szCs w:val="22"/>
          <w:lang w:val="en-GB"/>
        </w:rPr>
        <w:t xml:space="preserve"> the</w:t>
      </w:r>
      <w:r w:rsidR="00BE08EC" w:rsidRPr="00B33EE6">
        <w:rPr>
          <w:sz w:val="22"/>
          <w:szCs w:val="22"/>
          <w:lang w:val="en-GB"/>
        </w:rPr>
        <w:t xml:space="preserve"> submission deadline.</w:t>
      </w:r>
    </w:p>
    <w:p w14:paraId="3FE49DCB" w14:textId="77777777" w:rsidR="0052577F" w:rsidRPr="00D52600" w:rsidRDefault="0052577F" w:rsidP="0052577F">
      <w:pPr>
        <w:pStyle w:val="Blockquote"/>
        <w:numPr>
          <w:ilvl w:val="0"/>
          <w:numId w:val="46"/>
        </w:numPr>
        <w:ind w:left="720" w:right="357"/>
        <w:jc w:val="both"/>
        <w:rPr>
          <w:sz w:val="22"/>
          <w:szCs w:val="22"/>
        </w:rPr>
      </w:pPr>
      <w:r w:rsidRPr="00D52600">
        <w:rPr>
          <w:sz w:val="22"/>
          <w:szCs w:val="22"/>
        </w:rPr>
        <w:t xml:space="preserve">the tenderer has delivered supplies under at least 1 contract with a budget of at least that of this contract in similar fields which was implemented at any moment during the following </w:t>
      </w:r>
      <w:r w:rsidRPr="00D52600">
        <w:rPr>
          <w:sz w:val="22"/>
          <w:szCs w:val="22"/>
        </w:rPr>
        <w:lastRenderedPageBreak/>
        <w:t xml:space="preserve">period: three years from the submission deadline. </w:t>
      </w:r>
    </w:p>
    <w:p w14:paraId="67053663" w14:textId="77777777" w:rsidR="00CB2A5B" w:rsidRDefault="00CB2A5B" w:rsidP="008660AD">
      <w:pPr>
        <w:pStyle w:val="Blockquote"/>
        <w:tabs>
          <w:tab w:val="left" w:pos="284"/>
        </w:tabs>
        <w:jc w:val="both"/>
        <w:rPr>
          <w:sz w:val="22"/>
          <w:szCs w:val="22"/>
          <w:lang w:val="en-GB"/>
        </w:rPr>
      </w:pPr>
      <w:r w:rsidRPr="00CB2A5B">
        <w:rPr>
          <w:sz w:val="22"/>
          <w:szCs w:val="22"/>
          <w:lang w:val="en-GB"/>
        </w:rPr>
        <w:t>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15683C0B" w14:textId="77777777" w:rsidR="00781603" w:rsidRPr="008660AD" w:rsidRDefault="00781603" w:rsidP="008660AD">
      <w:pPr>
        <w:pStyle w:val="Blockquote"/>
        <w:spacing w:before="0"/>
        <w:ind w:right="357"/>
        <w:jc w:val="both"/>
        <w:rPr>
          <w:sz w:val="22"/>
          <w:szCs w:val="22"/>
        </w:rPr>
      </w:pPr>
    </w:p>
    <w:p w14:paraId="51B1F72F" w14:textId="77777777"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5CE4BD9E" w:rsidR="006F5FD0" w:rsidRPr="00B33EE6" w:rsidRDefault="00831982" w:rsidP="0007067C">
      <w:pPr>
        <w:pStyle w:val="Blockquote"/>
        <w:ind w:left="426" w:right="1"/>
        <w:jc w:val="both"/>
        <w:rPr>
          <w:sz w:val="22"/>
          <w:szCs w:val="22"/>
          <w:lang w:val="en-GB"/>
        </w:rPr>
      </w:pPr>
      <w:r w:rsidRPr="003F1149">
        <w:rPr>
          <w:sz w:val="22"/>
          <w:szCs w:val="22"/>
          <w:lang w:val="en-GB"/>
        </w:rPr>
        <w:t xml:space="preserve">Price </w:t>
      </w:r>
      <w:r>
        <w:rPr>
          <w:sz w:val="22"/>
          <w:szCs w:val="22"/>
          <w:lang w:val="en-GB"/>
        </w:rPr>
        <w:t>(</w:t>
      </w:r>
      <w:r w:rsidRPr="003F1149">
        <w:rPr>
          <w:sz w:val="22"/>
          <w:szCs w:val="22"/>
          <w:lang w:val="en-GB"/>
        </w:rPr>
        <w:t>or, if appropriate after</w:t>
      </w:r>
      <w:r>
        <w:rPr>
          <w:sz w:val="22"/>
          <w:szCs w:val="22"/>
          <w:lang w:val="en-GB"/>
        </w:rPr>
        <w:t xml:space="preserve"> </w:t>
      </w:r>
      <w:r w:rsidRPr="00D7474F">
        <w:rPr>
          <w:sz w:val="22"/>
          <w:szCs w:val="22"/>
          <w:lang w:val="en-GB"/>
        </w:rPr>
        <w:t>prior approval</w:t>
      </w:r>
      <w:r w:rsidRPr="003F1149">
        <w:rPr>
          <w:sz w:val="22"/>
          <w:szCs w:val="22"/>
          <w:lang w:val="en-GB"/>
        </w:rPr>
        <w:t xml:space="preserve">, the </w:t>
      </w:r>
      <w:r>
        <w:rPr>
          <w:sz w:val="22"/>
          <w:szCs w:val="22"/>
          <w:lang w:val="en-GB"/>
        </w:rPr>
        <w:t xml:space="preserve">best </w:t>
      </w:r>
      <w:r w:rsidRPr="00B619CC">
        <w:rPr>
          <w:lang w:val="en-GB"/>
        </w:rPr>
        <w:t>price-quality ratio</w:t>
      </w:r>
      <w:r w:rsidRPr="0044555C">
        <w:rPr>
          <w:lang w:val="en-GB"/>
        </w:rPr>
        <w:t xml:space="preserve"> </w:t>
      </w:r>
      <w:r w:rsidRPr="003F1149">
        <w:rPr>
          <w:sz w:val="22"/>
          <w:szCs w:val="22"/>
          <w:lang w:val="en-GB"/>
        </w:rPr>
        <w:t>which is a combination of quality</w:t>
      </w:r>
      <w:r>
        <w:rPr>
          <w:sz w:val="22"/>
          <w:szCs w:val="22"/>
          <w:lang w:val="en-GB"/>
        </w:rPr>
        <w:t xml:space="preserve"> and </w:t>
      </w:r>
      <w:r w:rsidRPr="003F1149">
        <w:rPr>
          <w:sz w:val="22"/>
          <w:szCs w:val="22"/>
          <w:lang w:val="en-GB"/>
        </w:rPr>
        <w:t>price</w:t>
      </w:r>
      <w:r>
        <w:rPr>
          <w:sz w:val="22"/>
          <w:szCs w:val="22"/>
          <w:lang w:val="en-GB"/>
        </w:rPr>
        <w:t>).</w:t>
      </w:r>
    </w:p>
    <w:p w14:paraId="793B56EE" w14:textId="528DB9C0" w:rsidR="006F5FD0" w:rsidRPr="00B33EE6" w:rsidRDefault="003523B0">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45BE0657" wp14:editId="12E411DB">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45BF181B" w:rsidR="006F5FD0" w:rsidRPr="00B33EE6" w:rsidRDefault="00994EA3" w:rsidP="4266C4B0">
      <w:pPr>
        <w:pStyle w:val="Blockquote"/>
        <w:jc w:val="both"/>
        <w:rPr>
          <w:i/>
          <w:iCs/>
          <w:sz w:val="22"/>
          <w:szCs w:val="22"/>
        </w:rPr>
      </w:pPr>
      <w:r w:rsidRPr="4266C4B0">
        <w:rPr>
          <w:rStyle w:val="Emphasis"/>
          <w:i w:val="0"/>
          <w:sz w:val="22"/>
          <w:szCs w:val="22"/>
        </w:rPr>
        <w:t xml:space="preserve">The deadline for </w:t>
      </w:r>
      <w:r w:rsidR="0013314C" w:rsidRPr="4266C4B0">
        <w:rPr>
          <w:rStyle w:val="Emphasis"/>
          <w:i w:val="0"/>
          <w:sz w:val="22"/>
          <w:szCs w:val="22"/>
        </w:rPr>
        <w:t xml:space="preserve">submission </w:t>
      </w:r>
      <w:r w:rsidRPr="4266C4B0">
        <w:rPr>
          <w:rStyle w:val="Emphasis"/>
          <w:i w:val="0"/>
          <w:sz w:val="22"/>
          <w:szCs w:val="22"/>
        </w:rPr>
        <w:t>of tenders is</w:t>
      </w:r>
      <w:r w:rsidR="00D861FB" w:rsidRPr="4266C4B0">
        <w:rPr>
          <w:rStyle w:val="Emphasis"/>
          <w:i w:val="0"/>
          <w:sz w:val="22"/>
          <w:szCs w:val="22"/>
        </w:rPr>
        <w:t xml:space="preserve"> </w:t>
      </w:r>
      <w:r w:rsidR="000E1699" w:rsidRPr="4266C4B0">
        <w:rPr>
          <w:rStyle w:val="Emphasis"/>
          <w:i w:val="0"/>
          <w:sz w:val="22"/>
          <w:szCs w:val="22"/>
        </w:rPr>
        <w:t>0</w:t>
      </w:r>
      <w:r w:rsidR="00D63797" w:rsidRPr="4266C4B0">
        <w:rPr>
          <w:rStyle w:val="Emphasis"/>
          <w:i w:val="0"/>
          <w:sz w:val="22"/>
          <w:szCs w:val="22"/>
        </w:rPr>
        <w:t>9</w:t>
      </w:r>
      <w:r w:rsidR="00D861FB" w:rsidRPr="4266C4B0">
        <w:rPr>
          <w:rStyle w:val="Emphasis"/>
          <w:i w:val="0"/>
          <w:sz w:val="22"/>
          <w:szCs w:val="22"/>
        </w:rPr>
        <w:t>.12.2024. 14:00 o’clock</w:t>
      </w:r>
      <w:r w:rsidRPr="4266C4B0">
        <w:rPr>
          <w:rStyle w:val="Emphasis"/>
          <w:i w:val="0"/>
          <w:sz w:val="22"/>
          <w:szCs w:val="22"/>
        </w:rPr>
        <w:t>.</w:t>
      </w:r>
      <w:r w:rsidRPr="4266C4B0">
        <w:rPr>
          <w:rStyle w:val="Emphasis"/>
          <w:i w:val="0"/>
          <w:sz w:val="22"/>
          <w:szCs w:val="22"/>
          <w:highlight w:val="yellow"/>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6646FBA2" w:rsidR="004D5EDB" w:rsidRPr="00886ED7" w:rsidRDefault="00886ED7" w:rsidP="004D5EDB">
      <w:pPr>
        <w:pStyle w:val="Blockquote"/>
        <w:jc w:val="both"/>
        <w:rPr>
          <w:sz w:val="22"/>
          <w:szCs w:val="22"/>
          <w:lang w:val="en-GB"/>
        </w:rPr>
      </w:pPr>
      <w:r w:rsidRPr="002E25ED">
        <w:rPr>
          <w:sz w:val="22"/>
          <w:szCs w:val="22"/>
          <w:lang w:val="en-GB"/>
        </w:rPr>
        <w:t xml:space="preserve"> </w:t>
      </w:r>
      <w:hyperlink r:id="rId9" w:anchor="Annexes-AnnexesA(Ch.2):General" w:history="1">
        <w:r w:rsidRPr="002E25ED">
          <w:rPr>
            <w:rStyle w:val="Hyperlink"/>
            <w:sz w:val="22"/>
            <w:szCs w:val="22"/>
            <w:lang w:val="en-GB"/>
          </w:rPr>
          <w:t>https://wikis.ec.europa.eu/display/ExactExternalWiki/Annexes#Annexes-AnnexesA(Ch.2):General</w:t>
        </w:r>
      </w:hyperlink>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lastRenderedPageBreak/>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01DA00CC" w14:textId="0AE77601" w:rsidR="009739CC" w:rsidRPr="008660AD" w:rsidRDefault="009739CC" w:rsidP="009739CC">
      <w:pPr>
        <w:widowControl/>
        <w:snapToGrid w:val="0"/>
        <w:spacing w:after="0"/>
        <w:ind w:left="284" w:right="360"/>
        <w:jc w:val="both"/>
        <w:rPr>
          <w:sz w:val="22"/>
          <w:szCs w:val="22"/>
          <w:lang w:val="en-GB"/>
        </w:rPr>
      </w:pPr>
      <w:r w:rsidRPr="008660AD">
        <w:rPr>
          <w:sz w:val="22"/>
          <w:szCs w:val="22"/>
          <w:lang w:val="en-GB"/>
        </w:rPr>
        <w:t xml:space="preserve">Financial data to be provided by the candidate in the standard application form  must be expressed </w:t>
      </w:r>
      <w:r w:rsidRPr="00C374BB">
        <w:rPr>
          <w:sz w:val="22"/>
          <w:szCs w:val="22"/>
          <w:lang w:val="en-GB"/>
        </w:rPr>
        <w:t>in EUR. If applicable, where a candidate refers to amounts originally expressed in a different currency, the conversion to EUR shall be made</w:t>
      </w:r>
      <w:r w:rsidRPr="008660AD">
        <w:rPr>
          <w:sz w:val="22"/>
          <w:szCs w:val="22"/>
          <w:lang w:val="en-GB"/>
        </w:rPr>
        <w:t xml:space="preserve"> in accordance with the InforEuro exchange rate of </w:t>
      </w:r>
      <w:r>
        <w:rPr>
          <w:sz w:val="22"/>
          <w:szCs w:val="22"/>
          <w:lang w:val="en-GB"/>
        </w:rPr>
        <w:t>December 2024</w:t>
      </w:r>
      <w:r w:rsidRPr="008660AD">
        <w:rPr>
          <w:sz w:val="22"/>
          <w:szCs w:val="22"/>
          <w:lang w:val="en-GB"/>
        </w:rPr>
        <w:t xml:space="preserve">, which can be found at the following address: </w:t>
      </w:r>
      <w:hyperlink r:id="rId10" w:history="1">
        <w:r w:rsidRPr="008660AD">
          <w:rPr>
            <w:rStyle w:val="Hyperlink"/>
            <w:sz w:val="22"/>
            <w:szCs w:val="22"/>
            <w:lang w:val="en-GB"/>
          </w:rPr>
          <w:t>http://ec.europa.eu/budget/graphs/inforeuro.html</w:t>
        </w:r>
      </w:hyperlink>
      <w:r w:rsidRPr="008660AD">
        <w:rPr>
          <w:sz w:val="22"/>
          <w:szCs w:val="22"/>
          <w:lang w:val="en-GB"/>
        </w:rPr>
        <w:t>.</w:t>
      </w: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1"/>
      <w:headerReference w:type="default" r:id="rId12"/>
      <w:footerReference w:type="even" r:id="rId13"/>
      <w:footerReference w:type="default" r:id="rId14"/>
      <w:headerReference w:type="first" r:id="rId15"/>
      <w:footerReference w:type="first" r:id="rId16"/>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47E7AD" w14:textId="77777777" w:rsidR="000C744B" w:rsidRDefault="000C744B">
      <w:r>
        <w:separator/>
      </w:r>
    </w:p>
  </w:endnote>
  <w:endnote w:type="continuationSeparator" w:id="0">
    <w:p w14:paraId="54ACAC22" w14:textId="77777777" w:rsidR="000C744B" w:rsidRDefault="000C7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F06A9" w14:textId="77777777" w:rsidR="00711A01" w:rsidRDefault="00711A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51F46" w14:textId="4FDF4BB2" w:rsidR="00EF0A8C" w:rsidRPr="003523B0" w:rsidRDefault="00EF0A8C" w:rsidP="003523B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7481F" w14:textId="77777777" w:rsidR="00711A01" w:rsidRDefault="00711A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20CCDF" w14:textId="77777777" w:rsidR="000C744B" w:rsidRDefault="000C744B">
      <w:r>
        <w:separator/>
      </w:r>
    </w:p>
  </w:footnote>
  <w:footnote w:type="continuationSeparator" w:id="0">
    <w:p w14:paraId="2F710AE9" w14:textId="77777777" w:rsidR="000C744B" w:rsidRDefault="000C74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CD13E" w14:textId="77777777" w:rsidR="00711A01" w:rsidRDefault="00711A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3BDD5" w14:textId="77777777" w:rsidR="00711A01" w:rsidRDefault="00711A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898ED" w14:textId="77777777" w:rsidR="00711A01" w:rsidRDefault="00711A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836066E"/>
    <w:multiLevelType w:val="hybridMultilevel"/>
    <w:tmpl w:val="D4DCAD0E"/>
    <w:lvl w:ilvl="0" w:tplc="241A0001">
      <w:start w:val="1"/>
      <w:numFmt w:val="bullet"/>
      <w:lvlText w:val=""/>
      <w:lvlJc w:val="left"/>
      <w:pPr>
        <w:ind w:left="1077" w:hanging="360"/>
      </w:pPr>
      <w:rPr>
        <w:rFonts w:ascii="Symbol" w:hAnsi="Symbol" w:hint="default"/>
      </w:rPr>
    </w:lvl>
    <w:lvl w:ilvl="1" w:tplc="241A0003" w:tentative="1">
      <w:start w:val="1"/>
      <w:numFmt w:val="bullet"/>
      <w:lvlText w:val="o"/>
      <w:lvlJc w:val="left"/>
      <w:pPr>
        <w:ind w:left="1797" w:hanging="360"/>
      </w:pPr>
      <w:rPr>
        <w:rFonts w:ascii="Courier New" w:hAnsi="Courier New" w:cs="Courier New" w:hint="default"/>
      </w:rPr>
    </w:lvl>
    <w:lvl w:ilvl="2" w:tplc="241A0005" w:tentative="1">
      <w:start w:val="1"/>
      <w:numFmt w:val="bullet"/>
      <w:lvlText w:val=""/>
      <w:lvlJc w:val="left"/>
      <w:pPr>
        <w:ind w:left="2517" w:hanging="360"/>
      </w:pPr>
      <w:rPr>
        <w:rFonts w:ascii="Wingdings" w:hAnsi="Wingdings" w:hint="default"/>
      </w:rPr>
    </w:lvl>
    <w:lvl w:ilvl="3" w:tplc="241A0001" w:tentative="1">
      <w:start w:val="1"/>
      <w:numFmt w:val="bullet"/>
      <w:lvlText w:val=""/>
      <w:lvlJc w:val="left"/>
      <w:pPr>
        <w:ind w:left="3237" w:hanging="360"/>
      </w:pPr>
      <w:rPr>
        <w:rFonts w:ascii="Symbol" w:hAnsi="Symbol" w:hint="default"/>
      </w:rPr>
    </w:lvl>
    <w:lvl w:ilvl="4" w:tplc="241A0003" w:tentative="1">
      <w:start w:val="1"/>
      <w:numFmt w:val="bullet"/>
      <w:lvlText w:val="o"/>
      <w:lvlJc w:val="left"/>
      <w:pPr>
        <w:ind w:left="3957" w:hanging="360"/>
      </w:pPr>
      <w:rPr>
        <w:rFonts w:ascii="Courier New" w:hAnsi="Courier New" w:cs="Courier New" w:hint="default"/>
      </w:rPr>
    </w:lvl>
    <w:lvl w:ilvl="5" w:tplc="241A0005" w:tentative="1">
      <w:start w:val="1"/>
      <w:numFmt w:val="bullet"/>
      <w:lvlText w:val=""/>
      <w:lvlJc w:val="left"/>
      <w:pPr>
        <w:ind w:left="4677" w:hanging="360"/>
      </w:pPr>
      <w:rPr>
        <w:rFonts w:ascii="Wingdings" w:hAnsi="Wingdings" w:hint="default"/>
      </w:rPr>
    </w:lvl>
    <w:lvl w:ilvl="6" w:tplc="241A0001" w:tentative="1">
      <w:start w:val="1"/>
      <w:numFmt w:val="bullet"/>
      <w:lvlText w:val=""/>
      <w:lvlJc w:val="left"/>
      <w:pPr>
        <w:ind w:left="5397" w:hanging="360"/>
      </w:pPr>
      <w:rPr>
        <w:rFonts w:ascii="Symbol" w:hAnsi="Symbol" w:hint="default"/>
      </w:rPr>
    </w:lvl>
    <w:lvl w:ilvl="7" w:tplc="241A0003" w:tentative="1">
      <w:start w:val="1"/>
      <w:numFmt w:val="bullet"/>
      <w:lvlText w:val="o"/>
      <w:lvlJc w:val="left"/>
      <w:pPr>
        <w:ind w:left="6117" w:hanging="360"/>
      </w:pPr>
      <w:rPr>
        <w:rFonts w:ascii="Courier New" w:hAnsi="Courier New" w:cs="Courier New" w:hint="default"/>
      </w:rPr>
    </w:lvl>
    <w:lvl w:ilvl="8" w:tplc="241A0005" w:tentative="1">
      <w:start w:val="1"/>
      <w:numFmt w:val="bullet"/>
      <w:lvlText w:val=""/>
      <w:lvlJc w:val="left"/>
      <w:pPr>
        <w:ind w:left="6837" w:hanging="360"/>
      </w:pPr>
      <w:rPr>
        <w:rFonts w:ascii="Wingdings" w:hAnsi="Wingdings" w:hint="default"/>
      </w:r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1"/>
  </w:num>
  <w:num w:numId="35">
    <w:abstractNumId w:val="35"/>
  </w:num>
  <w:num w:numId="36">
    <w:abstractNumId w:val="33"/>
  </w:num>
  <w:num w:numId="37">
    <w:abstractNumId w:val="37"/>
  </w:num>
  <w:num w:numId="38">
    <w:abstractNumId w:val="39"/>
  </w:num>
  <w:num w:numId="39">
    <w:abstractNumId w:val="44"/>
  </w:num>
  <w:num w:numId="40">
    <w:abstractNumId w:val="45"/>
  </w:num>
  <w:num w:numId="41">
    <w:abstractNumId w:val="40"/>
  </w:num>
  <w:num w:numId="42">
    <w:abstractNumId w:val="43"/>
  </w:num>
  <w:num w:numId="43">
    <w:abstractNumId w:val="38"/>
  </w:num>
  <w:num w:numId="44">
    <w:abstractNumId w:val="34"/>
  </w:num>
  <w:num w:numId="45">
    <w:abstractNumId w:val="46"/>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activeWritingStyle w:appName="MSWord" w:lang="hu-HU" w:vendorID="64" w:dllVersion="0"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55444"/>
    <w:rsid w:val="00063FB5"/>
    <w:rsid w:val="00065B86"/>
    <w:rsid w:val="0007067C"/>
    <w:rsid w:val="00080900"/>
    <w:rsid w:val="00081F58"/>
    <w:rsid w:val="00087A72"/>
    <w:rsid w:val="00095030"/>
    <w:rsid w:val="000A0D57"/>
    <w:rsid w:val="000A3758"/>
    <w:rsid w:val="000B14E4"/>
    <w:rsid w:val="000B693E"/>
    <w:rsid w:val="000B7C91"/>
    <w:rsid w:val="000C1101"/>
    <w:rsid w:val="000C1522"/>
    <w:rsid w:val="000C744B"/>
    <w:rsid w:val="000D1732"/>
    <w:rsid w:val="000D3EBF"/>
    <w:rsid w:val="000E1699"/>
    <w:rsid w:val="000E4709"/>
    <w:rsid w:val="000F0F6C"/>
    <w:rsid w:val="000F1340"/>
    <w:rsid w:val="000F5DEF"/>
    <w:rsid w:val="0010162C"/>
    <w:rsid w:val="00105302"/>
    <w:rsid w:val="00120175"/>
    <w:rsid w:val="0013314C"/>
    <w:rsid w:val="001429BC"/>
    <w:rsid w:val="0014405E"/>
    <w:rsid w:val="00145CFA"/>
    <w:rsid w:val="00150687"/>
    <w:rsid w:val="00162D00"/>
    <w:rsid w:val="0016556B"/>
    <w:rsid w:val="001661F7"/>
    <w:rsid w:val="00171F2E"/>
    <w:rsid w:val="00180D47"/>
    <w:rsid w:val="001903F3"/>
    <w:rsid w:val="001951FE"/>
    <w:rsid w:val="001A59BB"/>
    <w:rsid w:val="001A66C2"/>
    <w:rsid w:val="001B2571"/>
    <w:rsid w:val="001B5313"/>
    <w:rsid w:val="001C21A2"/>
    <w:rsid w:val="001C64F1"/>
    <w:rsid w:val="001D19A6"/>
    <w:rsid w:val="001D55F7"/>
    <w:rsid w:val="001E50A2"/>
    <w:rsid w:val="001F0839"/>
    <w:rsid w:val="001F1546"/>
    <w:rsid w:val="001F780C"/>
    <w:rsid w:val="00201320"/>
    <w:rsid w:val="00212656"/>
    <w:rsid w:val="00213E14"/>
    <w:rsid w:val="00216179"/>
    <w:rsid w:val="00222EC1"/>
    <w:rsid w:val="00226829"/>
    <w:rsid w:val="00233B9D"/>
    <w:rsid w:val="00233DDA"/>
    <w:rsid w:val="00235A71"/>
    <w:rsid w:val="002413EA"/>
    <w:rsid w:val="00243849"/>
    <w:rsid w:val="002575AA"/>
    <w:rsid w:val="00266EB9"/>
    <w:rsid w:val="002753AD"/>
    <w:rsid w:val="00285B12"/>
    <w:rsid w:val="002B2145"/>
    <w:rsid w:val="002D266E"/>
    <w:rsid w:val="002D4121"/>
    <w:rsid w:val="002E1B83"/>
    <w:rsid w:val="002E25ED"/>
    <w:rsid w:val="002E2635"/>
    <w:rsid w:val="002E7D33"/>
    <w:rsid w:val="002F299C"/>
    <w:rsid w:val="002F4E69"/>
    <w:rsid w:val="002F589A"/>
    <w:rsid w:val="003045C3"/>
    <w:rsid w:val="00313F6B"/>
    <w:rsid w:val="00322D52"/>
    <w:rsid w:val="003232ED"/>
    <w:rsid w:val="00323BDD"/>
    <w:rsid w:val="003262FC"/>
    <w:rsid w:val="00326B16"/>
    <w:rsid w:val="00330261"/>
    <w:rsid w:val="003378F6"/>
    <w:rsid w:val="00342E7F"/>
    <w:rsid w:val="00347673"/>
    <w:rsid w:val="003523B0"/>
    <w:rsid w:val="003574F5"/>
    <w:rsid w:val="00357E25"/>
    <w:rsid w:val="003622E8"/>
    <w:rsid w:val="00362824"/>
    <w:rsid w:val="00363ECB"/>
    <w:rsid w:val="00364564"/>
    <w:rsid w:val="003670BA"/>
    <w:rsid w:val="003717BC"/>
    <w:rsid w:val="003861D9"/>
    <w:rsid w:val="0038633F"/>
    <w:rsid w:val="00386E96"/>
    <w:rsid w:val="0038734D"/>
    <w:rsid w:val="0038796E"/>
    <w:rsid w:val="0039147E"/>
    <w:rsid w:val="0039347D"/>
    <w:rsid w:val="003947E7"/>
    <w:rsid w:val="00397073"/>
    <w:rsid w:val="003A4357"/>
    <w:rsid w:val="003B1A1B"/>
    <w:rsid w:val="003B1B35"/>
    <w:rsid w:val="003C1515"/>
    <w:rsid w:val="003D16FB"/>
    <w:rsid w:val="003D6CAD"/>
    <w:rsid w:val="003E782D"/>
    <w:rsid w:val="0040360C"/>
    <w:rsid w:val="004108A4"/>
    <w:rsid w:val="0041485B"/>
    <w:rsid w:val="00424124"/>
    <w:rsid w:val="0043533D"/>
    <w:rsid w:val="004417CE"/>
    <w:rsid w:val="004519B8"/>
    <w:rsid w:val="004529E2"/>
    <w:rsid w:val="00452ED8"/>
    <w:rsid w:val="0045494F"/>
    <w:rsid w:val="004567DF"/>
    <w:rsid w:val="00472630"/>
    <w:rsid w:val="00473883"/>
    <w:rsid w:val="00476D80"/>
    <w:rsid w:val="00480B5C"/>
    <w:rsid w:val="004850B4"/>
    <w:rsid w:val="004901C2"/>
    <w:rsid w:val="004957E5"/>
    <w:rsid w:val="004B6A6F"/>
    <w:rsid w:val="004C21CC"/>
    <w:rsid w:val="004C49B2"/>
    <w:rsid w:val="004D031B"/>
    <w:rsid w:val="004D5EDB"/>
    <w:rsid w:val="004E083B"/>
    <w:rsid w:val="004E1482"/>
    <w:rsid w:val="004E3107"/>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2577F"/>
    <w:rsid w:val="00527343"/>
    <w:rsid w:val="0054183B"/>
    <w:rsid w:val="005462B4"/>
    <w:rsid w:val="00551429"/>
    <w:rsid w:val="00553C32"/>
    <w:rsid w:val="00554FA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41DD"/>
    <w:rsid w:val="005F776D"/>
    <w:rsid w:val="0060359F"/>
    <w:rsid w:val="0061336A"/>
    <w:rsid w:val="00626B93"/>
    <w:rsid w:val="006309DE"/>
    <w:rsid w:val="00632BDC"/>
    <w:rsid w:val="0064390B"/>
    <w:rsid w:val="00663C6D"/>
    <w:rsid w:val="006714ED"/>
    <w:rsid w:val="006738B9"/>
    <w:rsid w:val="00674F9C"/>
    <w:rsid w:val="006751D2"/>
    <w:rsid w:val="0067526E"/>
    <w:rsid w:val="006770CA"/>
    <w:rsid w:val="006825CE"/>
    <w:rsid w:val="00686C3A"/>
    <w:rsid w:val="00697F82"/>
    <w:rsid w:val="006A0598"/>
    <w:rsid w:val="006A66DA"/>
    <w:rsid w:val="006A7394"/>
    <w:rsid w:val="006B2EDA"/>
    <w:rsid w:val="006B59B9"/>
    <w:rsid w:val="006C0EB6"/>
    <w:rsid w:val="006C0F37"/>
    <w:rsid w:val="006C2024"/>
    <w:rsid w:val="006C2D95"/>
    <w:rsid w:val="006D330F"/>
    <w:rsid w:val="006D6080"/>
    <w:rsid w:val="006E3377"/>
    <w:rsid w:val="006E625F"/>
    <w:rsid w:val="006F5FD0"/>
    <w:rsid w:val="006F7885"/>
    <w:rsid w:val="00703511"/>
    <w:rsid w:val="007046C8"/>
    <w:rsid w:val="00706E7C"/>
    <w:rsid w:val="00710A38"/>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313B"/>
    <w:rsid w:val="00785A60"/>
    <w:rsid w:val="007874C8"/>
    <w:rsid w:val="00794A92"/>
    <w:rsid w:val="00796976"/>
    <w:rsid w:val="00796CC5"/>
    <w:rsid w:val="007A04AC"/>
    <w:rsid w:val="007A4037"/>
    <w:rsid w:val="007C352C"/>
    <w:rsid w:val="007D0E6F"/>
    <w:rsid w:val="007D1A77"/>
    <w:rsid w:val="007D51F2"/>
    <w:rsid w:val="007D6292"/>
    <w:rsid w:val="007D761E"/>
    <w:rsid w:val="007E6F6F"/>
    <w:rsid w:val="007F095B"/>
    <w:rsid w:val="007F26E3"/>
    <w:rsid w:val="007F5383"/>
    <w:rsid w:val="007F6AA9"/>
    <w:rsid w:val="008006B4"/>
    <w:rsid w:val="00800827"/>
    <w:rsid w:val="00810582"/>
    <w:rsid w:val="00813A48"/>
    <w:rsid w:val="008152EF"/>
    <w:rsid w:val="008162F6"/>
    <w:rsid w:val="00817895"/>
    <w:rsid w:val="008178DA"/>
    <w:rsid w:val="00817B4A"/>
    <w:rsid w:val="008272C0"/>
    <w:rsid w:val="00831982"/>
    <w:rsid w:val="008323D3"/>
    <w:rsid w:val="008351FF"/>
    <w:rsid w:val="0083647B"/>
    <w:rsid w:val="0084634D"/>
    <w:rsid w:val="00846F87"/>
    <w:rsid w:val="0085458D"/>
    <w:rsid w:val="00855342"/>
    <w:rsid w:val="00862885"/>
    <w:rsid w:val="008660AD"/>
    <w:rsid w:val="0087086B"/>
    <w:rsid w:val="0087654D"/>
    <w:rsid w:val="00881C2D"/>
    <w:rsid w:val="0088509C"/>
    <w:rsid w:val="00886ED7"/>
    <w:rsid w:val="00894E29"/>
    <w:rsid w:val="0089693D"/>
    <w:rsid w:val="008A1184"/>
    <w:rsid w:val="008A1514"/>
    <w:rsid w:val="008A778A"/>
    <w:rsid w:val="008B0830"/>
    <w:rsid w:val="008B77CD"/>
    <w:rsid w:val="008C3178"/>
    <w:rsid w:val="008C68A0"/>
    <w:rsid w:val="008D1243"/>
    <w:rsid w:val="008D3E45"/>
    <w:rsid w:val="008E2D12"/>
    <w:rsid w:val="008F294D"/>
    <w:rsid w:val="009017AA"/>
    <w:rsid w:val="00902DE4"/>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739CC"/>
    <w:rsid w:val="00980AEA"/>
    <w:rsid w:val="00991002"/>
    <w:rsid w:val="00994EA3"/>
    <w:rsid w:val="009A38DE"/>
    <w:rsid w:val="009B06B5"/>
    <w:rsid w:val="009B5369"/>
    <w:rsid w:val="009B69BE"/>
    <w:rsid w:val="009D3C08"/>
    <w:rsid w:val="009E5BC1"/>
    <w:rsid w:val="009E5C83"/>
    <w:rsid w:val="009F0852"/>
    <w:rsid w:val="009F128B"/>
    <w:rsid w:val="009F1D0B"/>
    <w:rsid w:val="009F5FB4"/>
    <w:rsid w:val="00A00BD5"/>
    <w:rsid w:val="00A021B5"/>
    <w:rsid w:val="00A02E6B"/>
    <w:rsid w:val="00A03055"/>
    <w:rsid w:val="00A046E7"/>
    <w:rsid w:val="00A04B00"/>
    <w:rsid w:val="00A11931"/>
    <w:rsid w:val="00A171EA"/>
    <w:rsid w:val="00A22177"/>
    <w:rsid w:val="00A236A4"/>
    <w:rsid w:val="00A304C5"/>
    <w:rsid w:val="00A35081"/>
    <w:rsid w:val="00A36F1C"/>
    <w:rsid w:val="00A3712A"/>
    <w:rsid w:val="00A433A6"/>
    <w:rsid w:val="00A43E7A"/>
    <w:rsid w:val="00A46ED3"/>
    <w:rsid w:val="00A504E1"/>
    <w:rsid w:val="00A65E26"/>
    <w:rsid w:val="00A666EC"/>
    <w:rsid w:val="00A71675"/>
    <w:rsid w:val="00A779FE"/>
    <w:rsid w:val="00A77B07"/>
    <w:rsid w:val="00A84E04"/>
    <w:rsid w:val="00A85E8A"/>
    <w:rsid w:val="00A91A14"/>
    <w:rsid w:val="00A94ED6"/>
    <w:rsid w:val="00A974B2"/>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1B2"/>
    <w:rsid w:val="00B112A1"/>
    <w:rsid w:val="00B14398"/>
    <w:rsid w:val="00B161F4"/>
    <w:rsid w:val="00B200AF"/>
    <w:rsid w:val="00B2237B"/>
    <w:rsid w:val="00B27B8B"/>
    <w:rsid w:val="00B33EE6"/>
    <w:rsid w:val="00B46840"/>
    <w:rsid w:val="00B503CB"/>
    <w:rsid w:val="00B50F8D"/>
    <w:rsid w:val="00B60EC5"/>
    <w:rsid w:val="00B738A7"/>
    <w:rsid w:val="00B7586A"/>
    <w:rsid w:val="00B766F9"/>
    <w:rsid w:val="00B805A5"/>
    <w:rsid w:val="00B83DA1"/>
    <w:rsid w:val="00B84AED"/>
    <w:rsid w:val="00B90EE0"/>
    <w:rsid w:val="00B91A89"/>
    <w:rsid w:val="00B92478"/>
    <w:rsid w:val="00B93D7A"/>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3C5D"/>
    <w:rsid w:val="00C147B2"/>
    <w:rsid w:val="00C15A17"/>
    <w:rsid w:val="00C171B6"/>
    <w:rsid w:val="00C2011B"/>
    <w:rsid w:val="00C2062A"/>
    <w:rsid w:val="00C30183"/>
    <w:rsid w:val="00C316FC"/>
    <w:rsid w:val="00C3644F"/>
    <w:rsid w:val="00C36666"/>
    <w:rsid w:val="00C41979"/>
    <w:rsid w:val="00C43AAC"/>
    <w:rsid w:val="00C460D8"/>
    <w:rsid w:val="00C52B1A"/>
    <w:rsid w:val="00C61B8C"/>
    <w:rsid w:val="00C712DE"/>
    <w:rsid w:val="00C836E5"/>
    <w:rsid w:val="00C83C65"/>
    <w:rsid w:val="00C840D0"/>
    <w:rsid w:val="00C843AC"/>
    <w:rsid w:val="00C867B9"/>
    <w:rsid w:val="00CA3B1B"/>
    <w:rsid w:val="00CA6252"/>
    <w:rsid w:val="00CB23E3"/>
    <w:rsid w:val="00CB2A5B"/>
    <w:rsid w:val="00CB759D"/>
    <w:rsid w:val="00CB7AAE"/>
    <w:rsid w:val="00CC0A41"/>
    <w:rsid w:val="00CC3BA0"/>
    <w:rsid w:val="00CC48C9"/>
    <w:rsid w:val="00CD0967"/>
    <w:rsid w:val="00CD765A"/>
    <w:rsid w:val="00CE49A1"/>
    <w:rsid w:val="00CF759C"/>
    <w:rsid w:val="00D00216"/>
    <w:rsid w:val="00D011CD"/>
    <w:rsid w:val="00D14A9D"/>
    <w:rsid w:val="00D17A30"/>
    <w:rsid w:val="00D225CC"/>
    <w:rsid w:val="00D22682"/>
    <w:rsid w:val="00D240C3"/>
    <w:rsid w:val="00D2786B"/>
    <w:rsid w:val="00D30675"/>
    <w:rsid w:val="00D32849"/>
    <w:rsid w:val="00D33DD9"/>
    <w:rsid w:val="00D434A7"/>
    <w:rsid w:val="00D46724"/>
    <w:rsid w:val="00D517A4"/>
    <w:rsid w:val="00D51C7E"/>
    <w:rsid w:val="00D549F4"/>
    <w:rsid w:val="00D63797"/>
    <w:rsid w:val="00D64101"/>
    <w:rsid w:val="00D861FB"/>
    <w:rsid w:val="00D8773C"/>
    <w:rsid w:val="00D87D0A"/>
    <w:rsid w:val="00D93082"/>
    <w:rsid w:val="00D97139"/>
    <w:rsid w:val="00DA0ABA"/>
    <w:rsid w:val="00DC0253"/>
    <w:rsid w:val="00DC4F70"/>
    <w:rsid w:val="00DC753D"/>
    <w:rsid w:val="00DD0CD4"/>
    <w:rsid w:val="00DE0C4C"/>
    <w:rsid w:val="00DE3C11"/>
    <w:rsid w:val="00DF04F0"/>
    <w:rsid w:val="00E00CF1"/>
    <w:rsid w:val="00E147D3"/>
    <w:rsid w:val="00E1782A"/>
    <w:rsid w:val="00E21BC3"/>
    <w:rsid w:val="00E23A94"/>
    <w:rsid w:val="00E30BB5"/>
    <w:rsid w:val="00E31447"/>
    <w:rsid w:val="00E422A2"/>
    <w:rsid w:val="00E5220B"/>
    <w:rsid w:val="00E6172B"/>
    <w:rsid w:val="00E669EC"/>
    <w:rsid w:val="00E66A55"/>
    <w:rsid w:val="00E67736"/>
    <w:rsid w:val="00E713DA"/>
    <w:rsid w:val="00E7187C"/>
    <w:rsid w:val="00E813B7"/>
    <w:rsid w:val="00E81C0B"/>
    <w:rsid w:val="00E82874"/>
    <w:rsid w:val="00E845AC"/>
    <w:rsid w:val="00E867FC"/>
    <w:rsid w:val="00E9047D"/>
    <w:rsid w:val="00E95E38"/>
    <w:rsid w:val="00E97A06"/>
    <w:rsid w:val="00EA399C"/>
    <w:rsid w:val="00EA7B74"/>
    <w:rsid w:val="00EB4C19"/>
    <w:rsid w:val="00EB7823"/>
    <w:rsid w:val="00EC1215"/>
    <w:rsid w:val="00EC7EB7"/>
    <w:rsid w:val="00ED5FA0"/>
    <w:rsid w:val="00EE0058"/>
    <w:rsid w:val="00EE0A07"/>
    <w:rsid w:val="00EE6E92"/>
    <w:rsid w:val="00EF03C9"/>
    <w:rsid w:val="00EF0A8C"/>
    <w:rsid w:val="00EF6A28"/>
    <w:rsid w:val="00EF6FBF"/>
    <w:rsid w:val="00F014D9"/>
    <w:rsid w:val="00F03C0E"/>
    <w:rsid w:val="00F05BF1"/>
    <w:rsid w:val="00F07EE2"/>
    <w:rsid w:val="00F102A8"/>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945DA"/>
    <w:rsid w:val="00FA17FC"/>
    <w:rsid w:val="00FB17AC"/>
    <w:rsid w:val="00FC622D"/>
    <w:rsid w:val="00FD7C42"/>
    <w:rsid w:val="00FE4D9A"/>
    <w:rsid w:val="00FE4E4B"/>
    <w:rsid w:val="00FE62A5"/>
    <w:rsid w:val="00FE6A9C"/>
    <w:rsid w:val="00FE6CB8"/>
    <w:rsid w:val="00FF1872"/>
    <w:rsid w:val="4266C4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link w:val="Heading4"/>
    <w:semiHidden/>
    <w:rsid w:val="009B5369"/>
    <w:rPr>
      <w:rFonts w:ascii="Calibri" w:eastAsia="Times New Roman" w:hAnsi="Calibri" w:cs="Times New Roman"/>
      <w:b/>
      <w:bCs/>
      <w:snapToGrid w:val="0"/>
      <w:sz w:val="28"/>
      <w:szCs w:val="28"/>
      <w:lang w:val="en-US" w:eastAsia="en-US"/>
    </w:rPr>
  </w:style>
  <w:style w:type="character" w:customStyle="1" w:styleId="UnresolvedMention">
    <w:name w:val="Unresolved Mention"/>
    <w:uiPriority w:val="99"/>
    <w:semiHidden/>
    <w:unhideWhenUsed/>
    <w:rsid w:val="0052734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link w:val="Heading4"/>
    <w:semiHidden/>
    <w:rsid w:val="009B5369"/>
    <w:rPr>
      <w:rFonts w:ascii="Calibri" w:eastAsia="Times New Roman" w:hAnsi="Calibri" w:cs="Times New Roman"/>
      <w:b/>
      <w:bCs/>
      <w:snapToGrid w:val="0"/>
      <w:sz w:val="28"/>
      <w:szCs w:val="28"/>
      <w:lang w:val="en-US" w:eastAsia="en-US"/>
    </w:rPr>
  </w:style>
  <w:style w:type="character" w:customStyle="1" w:styleId="UnresolvedMention">
    <w:name w:val="Unresolved Mention"/>
    <w:uiPriority w:val="99"/>
    <w:semiHidden/>
    <w:unhideWhenUsed/>
    <w:rsid w:val="005273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artok.atelje61@gmail.com"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1476</Words>
  <Characters>8419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2024-11-08T07:19:00Z</dcterms:created>
  <dcterms:modified xsi:type="dcterms:W3CDTF">2024-11-08T07:19:00Z</dcterms:modified>
</cp:coreProperties>
</file>